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Privacy Policy</w:t>
      </w:r>
    </w:p>
    <w:p>
      <w:r>
        <w:t>Last Updated: October 22, 2025</w:t>
      </w:r>
    </w:p>
    <w:p>
      <w:r>
        <w:t>Welcome to ChadKingRE (“we,” “us,” or “our”). We value your privacy and are committed to protecting your personal information. This Privacy Policy explains how we collect, use, disclose, and safeguard your information when you visit our website or interact with us online or offline.</w:t>
      </w:r>
    </w:p>
    <w:p>
      <w:pPr>
        <w:pStyle w:val="Heading2"/>
      </w:pPr>
      <w:r>
        <w:t>1. Information We Collect</w:t>
      </w:r>
    </w:p>
    <w:p>
      <w:r>
        <w:t>We may collect your name, email address, phone number, mailing address, and property preferences. We also collect technical information such as your IP address, browser type, and pages visited. We use cookies to improve your experience; you can disable them in your browser settings.</w:t>
      </w:r>
    </w:p>
    <w:p>
      <w:pPr>
        <w:pStyle w:val="Heading2"/>
      </w:pPr>
      <w:r>
        <w:t>2. How We Use Your Information</w:t>
      </w:r>
    </w:p>
    <w:p>
      <w:r>
        <w:t>We use your information to respond to inquiries, provide real estate listings, send updates, improve our website, and comply with legal obligations.</w:t>
      </w:r>
    </w:p>
    <w:p>
      <w:pPr>
        <w:pStyle w:val="Heading2"/>
      </w:pPr>
      <w:r>
        <w:t>3. How We Share Your Information</w:t>
      </w:r>
    </w:p>
    <w:p>
      <w:r>
        <w:t>We do not sell your information. We may share data with Prospective Realty, trusted service providers, or legal authorities if required. All partners are required to protect your data in compliance with privacy laws.</w:t>
      </w:r>
    </w:p>
    <w:p>
      <w:pPr>
        <w:pStyle w:val="Heading2"/>
      </w:pPr>
      <w:r>
        <w:t>4. Your Rights and Choices</w:t>
      </w:r>
    </w:p>
    <w:p>
      <w:r>
        <w:t>You may access, correct, or delete your information at any time. You can also unsubscribe from marketing emails. Contact us at CKing@prospective-realty.com for any requests.</w:t>
      </w:r>
    </w:p>
    <w:p>
      <w:pPr>
        <w:pStyle w:val="Heading2"/>
      </w:pPr>
      <w:r>
        <w:t>5. Data Security</w:t>
      </w:r>
    </w:p>
    <w:p>
      <w:r>
        <w:t>We use reasonable security measures to protect your personal data, though no online system is completely secure.</w:t>
      </w:r>
    </w:p>
    <w:p>
      <w:pPr>
        <w:pStyle w:val="Heading2"/>
      </w:pPr>
      <w:r>
        <w:t>6. Third-Party Links</w:t>
      </w:r>
    </w:p>
    <w:p>
      <w:r>
        <w:t>Our site may contain links to external websites. We are not responsible for their content or privacy practices.</w:t>
      </w:r>
    </w:p>
    <w:p>
      <w:pPr>
        <w:pStyle w:val="Heading2"/>
      </w:pPr>
      <w:r>
        <w:t>7. Children’s Privacy</w:t>
      </w:r>
    </w:p>
    <w:p>
      <w:r>
        <w:t>We do not knowingly collect information from individuals under 18 years old.</w:t>
      </w:r>
    </w:p>
    <w:p>
      <w:pPr>
        <w:pStyle w:val="Heading2"/>
      </w:pPr>
      <w:r>
        <w:t>8. Updates to This Policy</w:t>
      </w:r>
    </w:p>
    <w:p>
      <w:r>
        <w:t>We may update this Privacy Policy periodically. The latest version will always be available on our website.</w:t>
      </w:r>
    </w:p>
    <w:p>
      <w:pPr>
        <w:pStyle w:val="Heading2"/>
      </w:pPr>
      <w:r>
        <w:t>9. Contact Us</w:t>
      </w:r>
    </w:p>
    <w:p>
      <w:r>
        <w:t>Chad King with Prospective Realty</w:t>
        <w:br/>
        <w:t>Email: CKing@prospective-realty.com</w:t>
        <w:br/>
        <w:t>Website: www.chadkingre.com</w:t>
        <w:br/>
        <w:t>Based in Massachusetts, USA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